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28CF" w14:textId="77777777" w:rsidR="00370F25" w:rsidRPr="007D2659" w:rsidRDefault="00370F25" w:rsidP="007D2659">
      <w:pPr>
        <w:spacing w:after="0" w:line="240" w:lineRule="auto"/>
        <w:rPr>
          <w:rFonts w:ascii="Times New Roman" w:hAnsi="Times New Roman"/>
          <w:color w:val="0000FF"/>
          <w:sz w:val="24"/>
          <w:szCs w:val="24"/>
          <w:u w:val="single"/>
          <w:lang w:eastAsia="uk-UA"/>
        </w:rPr>
      </w:pPr>
      <w:r w:rsidRPr="007D2659">
        <w:rPr>
          <w:rFonts w:ascii="Times New Roman" w:hAnsi="Times New Roman"/>
          <w:sz w:val="24"/>
          <w:szCs w:val="24"/>
          <w:lang w:eastAsia="uk-UA"/>
        </w:rPr>
        <w:fldChar w:fldCharType="begin"/>
      </w:r>
      <w:r w:rsidRPr="007D2659">
        <w:rPr>
          <w:rFonts w:ascii="Times New Roman" w:hAnsi="Times New Roman"/>
          <w:sz w:val="24"/>
          <w:szCs w:val="24"/>
          <w:lang w:eastAsia="uk-UA"/>
        </w:rPr>
        <w:instrText xml:space="preserve"> HYPERLINK "https://enzym.com.ua/uploads/Rishennia_pdf.pdf" \l "page=1" \o "Сторінка 1" </w:instrText>
      </w:r>
      <w:r w:rsidRPr="007D2659">
        <w:rPr>
          <w:rFonts w:ascii="Times New Roman" w:hAnsi="Times New Roman"/>
          <w:sz w:val="24"/>
          <w:szCs w:val="24"/>
          <w:lang w:eastAsia="uk-UA"/>
        </w:rPr>
      </w:r>
      <w:r w:rsidRPr="007D2659">
        <w:rPr>
          <w:rFonts w:ascii="Times New Roman" w:hAnsi="Times New Roman"/>
          <w:sz w:val="24"/>
          <w:szCs w:val="24"/>
          <w:lang w:eastAsia="uk-UA"/>
        </w:rPr>
        <w:fldChar w:fldCharType="separate"/>
      </w:r>
    </w:p>
    <w:p w14:paraId="6DFD508F" w14:textId="77777777" w:rsidR="00370F25" w:rsidRDefault="00370F25" w:rsidP="007D265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7D2659">
        <w:rPr>
          <w:rFonts w:ascii="Times New Roman" w:hAnsi="Times New Roman"/>
          <w:sz w:val="24"/>
          <w:szCs w:val="24"/>
          <w:lang w:eastAsia="uk-UA"/>
        </w:rPr>
        <w:fldChar w:fldCharType="end"/>
      </w:r>
    </w:p>
    <w:p w14:paraId="2A08631B" w14:textId="77777777" w:rsidR="00370F25" w:rsidRDefault="00370F25" w:rsidP="007D265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1ECEBEAE" w14:textId="77777777" w:rsidR="00370F25" w:rsidRDefault="00370F25" w:rsidP="007D265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7C75D1B4" w14:textId="77777777" w:rsidR="00370F25" w:rsidRPr="007D2659" w:rsidRDefault="00370F25" w:rsidP="007D265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4EFAE4F2" w14:textId="77777777" w:rsidR="00370F25" w:rsidRPr="007D2659" w:rsidRDefault="00370F25" w:rsidP="007D26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7D2659">
        <w:rPr>
          <w:rFonts w:ascii="Times New Roman" w:hAnsi="Times New Roman"/>
          <w:b/>
          <w:sz w:val="24"/>
          <w:szCs w:val="24"/>
          <w:lang w:eastAsia="uk-UA"/>
        </w:rPr>
        <w:t>Повідомлення</w:t>
      </w:r>
    </w:p>
    <w:p w14:paraId="0A2DE9D0" w14:textId="705FC215" w:rsidR="00370F25" w:rsidRPr="007D2659" w:rsidRDefault="00370F25" w:rsidP="007D26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7D2659">
        <w:rPr>
          <w:rFonts w:ascii="Times New Roman" w:hAnsi="Times New Roman"/>
          <w:b/>
          <w:sz w:val="24"/>
          <w:szCs w:val="24"/>
          <w:lang w:eastAsia="uk-UA"/>
        </w:rPr>
        <w:t>про рішен</w:t>
      </w:r>
      <w:r>
        <w:rPr>
          <w:rFonts w:ascii="Times New Roman" w:hAnsi="Times New Roman"/>
          <w:b/>
          <w:sz w:val="24"/>
          <w:szCs w:val="24"/>
          <w:lang w:eastAsia="uk-UA"/>
        </w:rPr>
        <w:t>ня загальних зборів учасників Т</w:t>
      </w:r>
      <w:r w:rsidR="00D26C44">
        <w:rPr>
          <w:rFonts w:ascii="Times New Roman" w:hAnsi="Times New Roman"/>
          <w:b/>
          <w:sz w:val="24"/>
          <w:szCs w:val="24"/>
          <w:lang w:eastAsia="uk-UA"/>
        </w:rPr>
        <w:t>з</w:t>
      </w:r>
      <w:r>
        <w:rPr>
          <w:rFonts w:ascii="Times New Roman" w:hAnsi="Times New Roman"/>
          <w:b/>
          <w:sz w:val="24"/>
          <w:szCs w:val="24"/>
          <w:lang w:eastAsia="uk-UA"/>
        </w:rPr>
        <w:t>ОВ</w:t>
      </w:r>
      <w:r w:rsidRPr="007D2659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r w:rsidR="00D62235">
        <w:rPr>
          <w:rFonts w:ascii="Times New Roman" w:hAnsi="Times New Roman"/>
          <w:b/>
          <w:sz w:val="24"/>
          <w:szCs w:val="24"/>
          <w:lang w:eastAsia="uk-UA"/>
        </w:rPr>
        <w:t>«ТК «</w:t>
      </w:r>
      <w:r>
        <w:rPr>
          <w:rFonts w:ascii="Times New Roman" w:hAnsi="Times New Roman"/>
          <w:b/>
          <w:sz w:val="24"/>
          <w:szCs w:val="24"/>
          <w:lang w:eastAsia="uk-UA"/>
        </w:rPr>
        <w:t>Шувар</w:t>
      </w:r>
      <w:r w:rsidRPr="007D2659">
        <w:rPr>
          <w:rFonts w:ascii="Times New Roman" w:hAnsi="Times New Roman"/>
          <w:b/>
          <w:sz w:val="24"/>
          <w:szCs w:val="24"/>
          <w:lang w:eastAsia="uk-UA"/>
        </w:rPr>
        <w:t>» щодо обрання суб’єкта аудиторської діяльності для проведення обов’язкового аудиту фінансової звітності Товариства</w:t>
      </w:r>
    </w:p>
    <w:p w14:paraId="1E6F987F" w14:textId="77777777" w:rsidR="00370F25" w:rsidRDefault="00370F25" w:rsidP="007D265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3A3A0200" w14:textId="77777777" w:rsidR="00370F25" w:rsidRDefault="00370F25" w:rsidP="007D265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5E6B86E0" w14:textId="7D2EA311" w:rsidR="00370F25" w:rsidRDefault="00370F25" w:rsidP="007D26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Т</w:t>
      </w:r>
      <w:r w:rsidR="005E1A9C">
        <w:rPr>
          <w:rFonts w:ascii="Times New Roman" w:hAnsi="Times New Roman"/>
          <w:sz w:val="24"/>
          <w:szCs w:val="24"/>
          <w:lang w:eastAsia="uk-UA"/>
        </w:rPr>
        <w:t>з</w:t>
      </w:r>
      <w:r>
        <w:rPr>
          <w:rFonts w:ascii="Times New Roman" w:hAnsi="Times New Roman"/>
          <w:sz w:val="24"/>
          <w:szCs w:val="24"/>
          <w:lang w:eastAsia="uk-UA"/>
        </w:rPr>
        <w:t>ОВ</w:t>
      </w:r>
      <w:r w:rsidRPr="009D6797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5E1A9C">
        <w:rPr>
          <w:rFonts w:ascii="Times New Roman" w:hAnsi="Times New Roman"/>
          <w:sz w:val="24"/>
          <w:szCs w:val="24"/>
          <w:lang w:eastAsia="uk-UA"/>
        </w:rPr>
        <w:t>«</w:t>
      </w:r>
      <w:r w:rsidR="00D62235">
        <w:rPr>
          <w:rFonts w:ascii="Times New Roman" w:hAnsi="Times New Roman"/>
          <w:sz w:val="24"/>
          <w:szCs w:val="24"/>
          <w:lang w:eastAsia="uk-UA"/>
        </w:rPr>
        <w:t>ТК «</w:t>
      </w:r>
      <w:r>
        <w:rPr>
          <w:rFonts w:ascii="Times New Roman" w:hAnsi="Times New Roman"/>
          <w:sz w:val="24"/>
          <w:szCs w:val="24"/>
          <w:lang w:eastAsia="uk-UA"/>
        </w:rPr>
        <w:t>Шувар</w:t>
      </w:r>
      <w:r w:rsidRPr="009D6797">
        <w:rPr>
          <w:rFonts w:ascii="Times New Roman" w:hAnsi="Times New Roman"/>
          <w:sz w:val="24"/>
          <w:szCs w:val="24"/>
          <w:lang w:eastAsia="uk-UA"/>
        </w:rPr>
        <w:t>»</w:t>
      </w:r>
      <w:r w:rsidRPr="007D2659">
        <w:rPr>
          <w:rFonts w:ascii="Times New Roman" w:hAnsi="Times New Roman"/>
          <w:sz w:val="24"/>
          <w:szCs w:val="24"/>
          <w:lang w:eastAsia="uk-UA"/>
        </w:rPr>
        <w:t xml:space="preserve"> (надалі також – Товариство) повідомляє, що </w:t>
      </w:r>
      <w:r w:rsidR="008B2E8E">
        <w:rPr>
          <w:rFonts w:ascii="Times New Roman" w:hAnsi="Times New Roman"/>
          <w:sz w:val="24"/>
          <w:szCs w:val="24"/>
          <w:lang w:eastAsia="uk-UA"/>
        </w:rPr>
        <w:t>17 грудня</w:t>
      </w:r>
      <w:r w:rsidR="00D26C44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7D2659">
        <w:rPr>
          <w:rFonts w:ascii="Times New Roman" w:hAnsi="Times New Roman"/>
          <w:sz w:val="24"/>
          <w:szCs w:val="24"/>
          <w:lang w:eastAsia="uk-UA"/>
        </w:rPr>
        <w:t>202</w:t>
      </w:r>
      <w:r w:rsidR="005E1A9C">
        <w:rPr>
          <w:rFonts w:ascii="Times New Roman" w:hAnsi="Times New Roman"/>
          <w:sz w:val="24"/>
          <w:szCs w:val="24"/>
          <w:lang w:eastAsia="uk-UA"/>
        </w:rPr>
        <w:t>5</w:t>
      </w:r>
      <w:r w:rsidRPr="007D2659">
        <w:rPr>
          <w:rFonts w:ascii="Times New Roman" w:hAnsi="Times New Roman"/>
          <w:sz w:val="24"/>
          <w:szCs w:val="24"/>
          <w:lang w:eastAsia="uk-UA"/>
        </w:rPr>
        <w:t xml:space="preserve"> року загальними зборами </w:t>
      </w:r>
      <w:r>
        <w:rPr>
          <w:rFonts w:ascii="Times New Roman" w:hAnsi="Times New Roman"/>
          <w:sz w:val="24"/>
          <w:szCs w:val="24"/>
          <w:lang w:eastAsia="uk-UA"/>
        </w:rPr>
        <w:t>учасників</w:t>
      </w:r>
      <w:r w:rsidRPr="007D2659">
        <w:rPr>
          <w:rFonts w:ascii="Times New Roman" w:hAnsi="Times New Roman"/>
          <w:sz w:val="24"/>
          <w:szCs w:val="24"/>
          <w:lang w:eastAsia="uk-UA"/>
        </w:rPr>
        <w:t xml:space="preserve"> Товариства прийнято рішення про обрання суб’єкта аудиторської діяльності для проведення обов’язкового аудиту фінансової звітності Товариства (Проток</w:t>
      </w:r>
      <w:r>
        <w:rPr>
          <w:rFonts w:ascii="Times New Roman" w:hAnsi="Times New Roman"/>
          <w:sz w:val="24"/>
          <w:szCs w:val="24"/>
          <w:lang w:eastAsia="uk-UA"/>
        </w:rPr>
        <w:t>ол загальних зборів учасників №</w:t>
      </w:r>
      <w:r w:rsidR="008B2E8E">
        <w:rPr>
          <w:rFonts w:ascii="Times New Roman" w:hAnsi="Times New Roman"/>
          <w:sz w:val="24"/>
          <w:szCs w:val="24"/>
          <w:lang w:eastAsia="uk-UA"/>
        </w:rPr>
        <w:t>171225</w:t>
      </w:r>
      <w:r w:rsidRPr="007D2659">
        <w:rPr>
          <w:rFonts w:ascii="Times New Roman" w:hAnsi="Times New Roman"/>
          <w:sz w:val="24"/>
          <w:szCs w:val="24"/>
          <w:lang w:eastAsia="uk-UA"/>
        </w:rPr>
        <w:t xml:space="preserve"> від </w:t>
      </w:r>
      <w:r w:rsidR="008B2E8E">
        <w:rPr>
          <w:rFonts w:ascii="Times New Roman" w:hAnsi="Times New Roman"/>
          <w:sz w:val="24"/>
          <w:szCs w:val="24"/>
          <w:lang w:eastAsia="uk-UA"/>
        </w:rPr>
        <w:t>17 грудня</w:t>
      </w:r>
      <w:r w:rsidR="00D26C44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7D2659">
        <w:rPr>
          <w:rFonts w:ascii="Times New Roman" w:hAnsi="Times New Roman"/>
          <w:sz w:val="24"/>
          <w:szCs w:val="24"/>
          <w:lang w:eastAsia="uk-UA"/>
        </w:rPr>
        <w:t>202</w:t>
      </w:r>
      <w:r w:rsidR="005E1A9C">
        <w:rPr>
          <w:rFonts w:ascii="Times New Roman" w:hAnsi="Times New Roman"/>
          <w:sz w:val="24"/>
          <w:szCs w:val="24"/>
          <w:lang w:eastAsia="uk-UA"/>
        </w:rPr>
        <w:t>5</w:t>
      </w:r>
      <w:r w:rsidRPr="007D2659">
        <w:rPr>
          <w:rFonts w:ascii="Times New Roman" w:hAnsi="Times New Roman"/>
          <w:sz w:val="24"/>
          <w:szCs w:val="24"/>
          <w:lang w:eastAsia="uk-UA"/>
        </w:rPr>
        <w:t xml:space="preserve"> року). </w:t>
      </w:r>
    </w:p>
    <w:p w14:paraId="5E222726" w14:textId="135B255B" w:rsidR="00370F25" w:rsidRDefault="00370F25" w:rsidP="007D26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D26C44">
        <w:rPr>
          <w:rFonts w:ascii="Times New Roman" w:hAnsi="Times New Roman"/>
          <w:sz w:val="24"/>
          <w:szCs w:val="24"/>
          <w:lang w:eastAsia="uk-UA"/>
        </w:rPr>
        <w:t>Згідно вищевказаного рішення суб’єктом аудиторської діяльності для проведення обов’язкового аудиту фінансової звітності Т</w:t>
      </w:r>
      <w:r w:rsidR="00D26C44" w:rsidRPr="00D26C44">
        <w:rPr>
          <w:rFonts w:ascii="Times New Roman" w:hAnsi="Times New Roman"/>
          <w:sz w:val="24"/>
          <w:szCs w:val="24"/>
          <w:lang w:eastAsia="uk-UA"/>
        </w:rPr>
        <w:t>з</w:t>
      </w:r>
      <w:r w:rsidRPr="00D26C44">
        <w:rPr>
          <w:rFonts w:ascii="Times New Roman" w:hAnsi="Times New Roman"/>
          <w:sz w:val="24"/>
          <w:szCs w:val="24"/>
          <w:lang w:eastAsia="uk-UA"/>
        </w:rPr>
        <w:t xml:space="preserve">ОВ </w:t>
      </w:r>
      <w:r w:rsidR="005E1A9C">
        <w:rPr>
          <w:rFonts w:ascii="Times New Roman" w:hAnsi="Times New Roman"/>
          <w:sz w:val="24"/>
          <w:szCs w:val="24"/>
          <w:lang w:eastAsia="uk-UA"/>
        </w:rPr>
        <w:t>«ТК</w:t>
      </w:r>
      <w:r w:rsidR="00D62235">
        <w:rPr>
          <w:rFonts w:ascii="Times New Roman" w:hAnsi="Times New Roman"/>
          <w:sz w:val="24"/>
          <w:szCs w:val="24"/>
          <w:lang w:eastAsia="uk-UA"/>
        </w:rPr>
        <w:t xml:space="preserve"> «</w:t>
      </w:r>
      <w:r w:rsidRPr="00D26C44">
        <w:rPr>
          <w:rFonts w:ascii="Times New Roman" w:hAnsi="Times New Roman"/>
          <w:sz w:val="24"/>
          <w:szCs w:val="24"/>
          <w:lang w:eastAsia="uk-UA"/>
        </w:rPr>
        <w:t>ШУВАР» за 202</w:t>
      </w:r>
      <w:r w:rsidR="005E1A9C">
        <w:rPr>
          <w:rFonts w:ascii="Times New Roman" w:hAnsi="Times New Roman"/>
          <w:sz w:val="24"/>
          <w:szCs w:val="24"/>
          <w:lang w:eastAsia="uk-UA"/>
        </w:rPr>
        <w:t>5</w:t>
      </w:r>
      <w:r w:rsidRPr="00D26C44">
        <w:rPr>
          <w:rFonts w:ascii="Times New Roman" w:hAnsi="Times New Roman"/>
          <w:sz w:val="24"/>
          <w:szCs w:val="24"/>
          <w:lang w:eastAsia="uk-UA"/>
        </w:rPr>
        <w:t xml:space="preserve"> рік обрано: Товариство з обмеженою відповідальністю АУДИТОРСЬКА КОНСАЛТИНГОВА ФІРМА «БІЗНЕС ПАРТНЕРИ», код ЄДРПОУ 37741155.</w:t>
      </w:r>
      <w:r w:rsidRPr="007D2659">
        <w:rPr>
          <w:rFonts w:ascii="Times New Roman" w:hAnsi="Times New Roman"/>
          <w:sz w:val="24"/>
          <w:szCs w:val="24"/>
          <w:lang w:eastAsia="uk-UA"/>
        </w:rPr>
        <w:t xml:space="preserve"> </w:t>
      </w:r>
    </w:p>
    <w:p w14:paraId="5F44CC99" w14:textId="77777777" w:rsidR="00370F25" w:rsidRDefault="00370F25" w:rsidP="007D265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6D69E3B8" w14:textId="77777777" w:rsidR="00370F25" w:rsidRDefault="00370F25" w:rsidP="007D265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1251F764" w14:textId="42CE0393" w:rsidR="00370F25" w:rsidRPr="007D2659" w:rsidRDefault="00D26C44" w:rsidP="007D265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Загальні Збори учасн</w:t>
      </w:r>
      <w:r w:rsidR="00CA1349">
        <w:rPr>
          <w:rFonts w:ascii="Times New Roman" w:hAnsi="Times New Roman"/>
          <w:sz w:val="24"/>
          <w:szCs w:val="24"/>
          <w:lang w:eastAsia="uk-UA"/>
        </w:rPr>
        <w:t>и</w:t>
      </w:r>
      <w:r>
        <w:rPr>
          <w:rFonts w:ascii="Times New Roman" w:hAnsi="Times New Roman"/>
          <w:sz w:val="24"/>
          <w:szCs w:val="24"/>
          <w:lang w:eastAsia="uk-UA"/>
        </w:rPr>
        <w:t>ків</w:t>
      </w:r>
      <w:r w:rsidR="00370F25" w:rsidRPr="007D2659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370F25">
        <w:rPr>
          <w:rFonts w:ascii="Times New Roman" w:hAnsi="Times New Roman"/>
          <w:sz w:val="24"/>
          <w:szCs w:val="24"/>
          <w:lang w:eastAsia="uk-UA"/>
        </w:rPr>
        <w:t>Т</w:t>
      </w:r>
      <w:r>
        <w:rPr>
          <w:rFonts w:ascii="Times New Roman" w:hAnsi="Times New Roman"/>
          <w:sz w:val="24"/>
          <w:szCs w:val="24"/>
          <w:lang w:eastAsia="uk-UA"/>
        </w:rPr>
        <w:t>з</w:t>
      </w:r>
      <w:r w:rsidR="00370F25">
        <w:rPr>
          <w:rFonts w:ascii="Times New Roman" w:hAnsi="Times New Roman"/>
          <w:sz w:val="24"/>
          <w:szCs w:val="24"/>
          <w:lang w:eastAsia="uk-UA"/>
        </w:rPr>
        <w:t>ОВ</w:t>
      </w:r>
      <w:r w:rsidR="00370F25" w:rsidRPr="009D6797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5E1A9C">
        <w:rPr>
          <w:rFonts w:ascii="Times New Roman" w:hAnsi="Times New Roman"/>
          <w:sz w:val="24"/>
          <w:szCs w:val="24"/>
          <w:lang w:eastAsia="uk-UA"/>
        </w:rPr>
        <w:t>«Т</w:t>
      </w:r>
      <w:r w:rsidR="00D62235">
        <w:rPr>
          <w:rFonts w:ascii="Times New Roman" w:hAnsi="Times New Roman"/>
          <w:sz w:val="24"/>
          <w:szCs w:val="24"/>
          <w:lang w:eastAsia="uk-UA"/>
        </w:rPr>
        <w:t xml:space="preserve">К </w:t>
      </w:r>
      <w:r w:rsidR="00370F25" w:rsidRPr="009D6797">
        <w:rPr>
          <w:rFonts w:ascii="Times New Roman" w:hAnsi="Times New Roman"/>
          <w:sz w:val="24"/>
          <w:szCs w:val="24"/>
          <w:lang w:eastAsia="uk-UA"/>
        </w:rPr>
        <w:t>«</w:t>
      </w:r>
      <w:r w:rsidR="00370F25">
        <w:rPr>
          <w:rFonts w:ascii="Times New Roman" w:hAnsi="Times New Roman"/>
          <w:sz w:val="24"/>
          <w:szCs w:val="24"/>
          <w:lang w:eastAsia="uk-UA"/>
        </w:rPr>
        <w:t>Шувар</w:t>
      </w:r>
      <w:r w:rsidR="00370F25" w:rsidRPr="009D6797">
        <w:rPr>
          <w:rFonts w:ascii="Times New Roman" w:hAnsi="Times New Roman"/>
          <w:sz w:val="24"/>
          <w:szCs w:val="24"/>
          <w:lang w:eastAsia="uk-UA"/>
        </w:rPr>
        <w:t>»</w:t>
      </w:r>
    </w:p>
    <w:p w14:paraId="6D8C8061" w14:textId="77777777" w:rsidR="00370F25" w:rsidRPr="007D2659" w:rsidRDefault="00370F25">
      <w:pPr>
        <w:rPr>
          <w:rFonts w:ascii="Times New Roman" w:hAnsi="Times New Roman"/>
          <w:sz w:val="24"/>
          <w:szCs w:val="24"/>
        </w:rPr>
      </w:pPr>
    </w:p>
    <w:sectPr w:rsidR="00370F25" w:rsidRPr="007D2659" w:rsidSect="00D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659"/>
    <w:rsid w:val="00085164"/>
    <w:rsid w:val="00370F25"/>
    <w:rsid w:val="003E1D6B"/>
    <w:rsid w:val="005B5E1A"/>
    <w:rsid w:val="005E1A9C"/>
    <w:rsid w:val="0078260F"/>
    <w:rsid w:val="007D2659"/>
    <w:rsid w:val="008B2E8E"/>
    <w:rsid w:val="009D6797"/>
    <w:rsid w:val="009E46D8"/>
    <w:rsid w:val="00A014C3"/>
    <w:rsid w:val="00AE4AA1"/>
    <w:rsid w:val="00CA1349"/>
    <w:rsid w:val="00CF627C"/>
    <w:rsid w:val="00D26C44"/>
    <w:rsid w:val="00D30A23"/>
    <w:rsid w:val="00D6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79F47"/>
  <w15:docId w15:val="{1872A2DB-B1E4-485A-BAAA-17487630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A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7D2659"/>
    <w:rPr>
      <w:rFonts w:cs="Times New Roman"/>
      <w:color w:val="0000FF"/>
      <w:u w:val="single"/>
    </w:rPr>
  </w:style>
  <w:style w:type="character" w:customStyle="1" w:styleId="markedcontent">
    <w:name w:val="markedcontent"/>
    <w:uiPriority w:val="99"/>
    <w:rsid w:val="007D26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4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585</Words>
  <Characters>334</Characters>
  <Application>Microsoft Office Word</Application>
  <DocSecurity>0</DocSecurity>
  <Lines>2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Danyluk</cp:lastModifiedBy>
  <cp:revision>8</cp:revision>
  <dcterms:created xsi:type="dcterms:W3CDTF">2021-11-04T08:58:00Z</dcterms:created>
  <dcterms:modified xsi:type="dcterms:W3CDTF">2025-12-12T13:05:00Z</dcterms:modified>
</cp:coreProperties>
</file>